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"/>
        <w:gridCol w:w="3113"/>
        <w:gridCol w:w="1795"/>
        <w:gridCol w:w="1278"/>
        <w:gridCol w:w="1316"/>
      </w:tblGrid>
      <w:tr w:rsidR="000A0D56" w:rsidRPr="000A0D56" w14:paraId="760C2189" w14:textId="77777777" w:rsidTr="00525EF3">
        <w:trPr>
          <w:trHeight w:val="801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1620A70E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b/>
                <w:iCs/>
                <w:lang w:val="bg-BG"/>
              </w:rPr>
            </w:pPr>
            <w:r w:rsidRPr="00976B68">
              <w:rPr>
                <w:rFonts w:ascii="Times New Roman" w:hAnsi="Times New Roman"/>
                <w:b/>
                <w:iCs/>
                <w:lang w:val="bg-BG"/>
              </w:rPr>
              <w:t>Материал</w:t>
            </w:r>
          </w:p>
          <w:p w14:paraId="7DB59455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b/>
                <w:iCs/>
                <w:lang w:val="bg-BG"/>
              </w:rPr>
            </w:pPr>
            <w:r w:rsidRPr="00976B68">
              <w:rPr>
                <w:rFonts w:ascii="Times New Roman" w:hAnsi="Times New Roman"/>
                <w:b/>
                <w:iCs/>
                <w:lang w:val="bg-BG"/>
              </w:rPr>
              <w:t>Продуктов код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hideMark/>
          </w:tcPr>
          <w:p w14:paraId="3A086F53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b/>
                <w:iCs/>
                <w:lang w:val="bg-BG"/>
              </w:rPr>
            </w:pPr>
            <w:r w:rsidRPr="00976B68">
              <w:rPr>
                <w:rFonts w:ascii="Times New Roman" w:hAnsi="Times New Roman"/>
                <w:b/>
                <w:iCs/>
                <w:lang w:val="bg-BG"/>
              </w:rPr>
              <w:t>Описание на материал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0A39319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b/>
                <w:iCs/>
                <w:lang w:val="bg-BG"/>
              </w:rPr>
            </w:pPr>
            <w:r w:rsidRPr="00976B68">
              <w:rPr>
                <w:rFonts w:ascii="Times New Roman" w:hAnsi="Times New Roman"/>
                <w:b/>
                <w:iCs/>
                <w:lang w:val="bg-BG"/>
              </w:rPr>
              <w:t>Коефициент на тежест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4E4F1F04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b/>
                <w:iCs/>
                <w:lang w:val="bg-BG"/>
              </w:rPr>
            </w:pPr>
            <w:r w:rsidRPr="00976B68">
              <w:rPr>
                <w:rFonts w:ascii="Times New Roman" w:hAnsi="Times New Roman"/>
                <w:b/>
                <w:iCs/>
                <w:lang w:val="bg-BG"/>
              </w:rPr>
              <w:t>Ед.</w:t>
            </w:r>
            <w:r w:rsidRPr="00976B68">
              <w:rPr>
                <w:rFonts w:ascii="Times New Roman" w:hAnsi="Times New Roman"/>
                <w:b/>
                <w:iCs/>
                <w:lang w:val="en-US"/>
              </w:rPr>
              <w:t xml:space="preserve"> </w:t>
            </w:r>
            <w:r w:rsidRPr="00976B68">
              <w:rPr>
                <w:rFonts w:ascii="Times New Roman" w:hAnsi="Times New Roman"/>
                <w:b/>
                <w:iCs/>
                <w:lang w:val="bg-BG"/>
              </w:rPr>
              <w:t>цена за 1 бр. в лева  без ДДС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4C65BCE3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b/>
                <w:iCs/>
                <w:lang w:val="bg-BG"/>
              </w:rPr>
            </w:pPr>
            <w:r w:rsidRPr="00976B68">
              <w:rPr>
                <w:rFonts w:ascii="Times New Roman" w:hAnsi="Times New Roman"/>
                <w:b/>
                <w:iCs/>
                <w:lang w:val="bg-BG"/>
              </w:rPr>
              <w:t>Стойност за целите на оценката</w:t>
            </w:r>
          </w:p>
        </w:tc>
      </w:tr>
      <w:tr w:rsidR="000A0D56" w:rsidRPr="000A0D56" w14:paraId="7E0D8F28" w14:textId="77777777" w:rsidTr="00525EF3">
        <w:trPr>
          <w:trHeight w:val="699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F7323" w14:textId="77777777" w:rsidR="000A0D56" w:rsidRPr="00976B68" w:rsidRDefault="000A0D56" w:rsidP="00525EF3">
            <w:pPr>
              <w:keepNext/>
              <w:keepLines/>
              <w:spacing w:before="120" w:after="120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976B68">
              <w:rPr>
                <w:rFonts w:ascii="Times New Roman" w:hAnsi="Times New Roman"/>
                <w:iCs/>
                <w:lang w:val="bg-BG"/>
              </w:rPr>
              <w:t>193510013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0F4FC" w14:textId="77777777" w:rsidR="000A0D56" w:rsidRPr="00976B68" w:rsidRDefault="000A0D56" w:rsidP="00525EF3">
            <w:pPr>
              <w:keepNext/>
              <w:keepLines/>
              <w:spacing w:before="120" w:after="120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976B68">
              <w:rPr>
                <w:rFonts w:ascii="Times New Roman" w:hAnsi="Times New Roman"/>
                <w:iCs/>
                <w:lang w:val="bg-BG"/>
              </w:rPr>
              <w:t>Скоба „черупка</w:t>
            </w:r>
            <w:r w:rsidRPr="00976B68">
              <w:rPr>
                <w:rFonts w:ascii="Times New Roman" w:hAnsi="Times New Roman"/>
                <w:iCs/>
                <w:lang w:val="en-US"/>
              </w:rPr>
              <w:t>”</w:t>
            </w:r>
            <w:r w:rsidRPr="00976B68">
              <w:rPr>
                <w:rFonts w:ascii="Times New Roman" w:hAnsi="Times New Roman"/>
                <w:iCs/>
                <w:lang w:val="bg-BG"/>
              </w:rPr>
              <w:t xml:space="preserve"> ПЛОМБА ПЛ.СИНЯ  ф15 (1/2")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E33746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iCs/>
                <w:lang w:val="bg-BG"/>
              </w:rPr>
            </w:pPr>
            <w:r w:rsidRPr="00976B68">
              <w:rPr>
                <w:rFonts w:ascii="Times New Roman" w:hAnsi="Times New Roman"/>
                <w:iCs/>
                <w:lang w:val="bg-BG"/>
              </w:rPr>
              <w:t>20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3619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iCs/>
                <w:lang w:val="bg-BG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235E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iCs/>
                <w:lang w:val="bg-BG"/>
              </w:rPr>
            </w:pPr>
          </w:p>
        </w:tc>
      </w:tr>
      <w:tr w:rsidR="000A0D56" w:rsidRPr="000A0D56" w14:paraId="690D099D" w14:textId="77777777" w:rsidTr="00525EF3">
        <w:trPr>
          <w:trHeight w:val="264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9F2B5" w14:textId="77777777" w:rsidR="000A0D56" w:rsidRPr="00976B68" w:rsidRDefault="000A0D56" w:rsidP="00525EF3">
            <w:pPr>
              <w:keepNext/>
              <w:keepLines/>
              <w:spacing w:before="120" w:after="120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976B68">
              <w:rPr>
                <w:rFonts w:ascii="Times New Roman" w:hAnsi="Times New Roman"/>
                <w:iCs/>
                <w:lang w:val="bg-BG"/>
              </w:rPr>
              <w:t>193510020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0E949" w14:textId="77777777" w:rsidR="000A0D56" w:rsidRPr="00976B68" w:rsidRDefault="000A0D56" w:rsidP="00525EF3">
            <w:pPr>
              <w:keepNext/>
              <w:keepLines/>
              <w:spacing w:before="120" w:after="120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976B68">
              <w:rPr>
                <w:rFonts w:ascii="Times New Roman" w:hAnsi="Times New Roman"/>
                <w:iCs/>
                <w:lang w:val="bg-BG"/>
              </w:rPr>
              <w:t>Скоба „черупка”</w:t>
            </w:r>
            <w:r w:rsidRPr="00976B68">
              <w:rPr>
                <w:rFonts w:ascii="Times New Roman" w:hAnsi="Times New Roman"/>
                <w:iCs/>
                <w:lang w:val="en-US"/>
              </w:rPr>
              <w:t xml:space="preserve"> </w:t>
            </w:r>
            <w:r w:rsidRPr="00976B68">
              <w:rPr>
                <w:rFonts w:ascii="Times New Roman" w:hAnsi="Times New Roman"/>
                <w:iCs/>
                <w:lang w:val="bg-BG"/>
              </w:rPr>
              <w:t>ПЛОМБА ПЛ.СИНЯ ф20 (3/4")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A2860F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iCs/>
                <w:lang w:val="bg-BG"/>
              </w:rPr>
            </w:pPr>
            <w:r w:rsidRPr="00976B68">
              <w:rPr>
                <w:rFonts w:ascii="Times New Roman" w:hAnsi="Times New Roman"/>
                <w:iCs/>
                <w:lang w:val="bg-BG"/>
              </w:rPr>
              <w:t>20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E70E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iCs/>
                <w:lang w:val="bg-BG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FCB8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iCs/>
                <w:lang w:val="bg-BG"/>
              </w:rPr>
            </w:pPr>
          </w:p>
        </w:tc>
      </w:tr>
      <w:tr w:rsidR="000A0D56" w:rsidRPr="000A0D56" w14:paraId="4762243E" w14:textId="77777777" w:rsidTr="00525EF3">
        <w:trPr>
          <w:trHeight w:val="264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6C605" w14:textId="77777777" w:rsidR="000A0D56" w:rsidRPr="00976B68" w:rsidRDefault="000A0D56" w:rsidP="00525EF3">
            <w:pPr>
              <w:keepNext/>
              <w:keepLines/>
              <w:spacing w:before="120" w:after="120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976B68">
              <w:rPr>
                <w:rFonts w:ascii="Times New Roman" w:hAnsi="Times New Roman"/>
                <w:iCs/>
                <w:lang w:val="bg-BG"/>
              </w:rPr>
              <w:t>193500025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77C91" w14:textId="77777777" w:rsidR="000A0D56" w:rsidRPr="00976B68" w:rsidRDefault="000A0D56" w:rsidP="00525EF3">
            <w:pPr>
              <w:keepNext/>
              <w:keepLines/>
              <w:spacing w:before="120" w:after="120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976B68">
              <w:rPr>
                <w:rFonts w:ascii="Times New Roman" w:hAnsi="Times New Roman"/>
                <w:iCs/>
                <w:lang w:val="bg-BG"/>
              </w:rPr>
              <w:t>Скоба „черупка” ПЛОМБИ ПЛАСТМАСОВИ КУТИИ Ф25 (1”)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529CD9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iCs/>
                <w:lang w:val="bg-BG"/>
              </w:rPr>
            </w:pPr>
            <w:r w:rsidRPr="00976B68">
              <w:rPr>
                <w:rFonts w:ascii="Times New Roman" w:hAnsi="Times New Roman"/>
                <w:iCs/>
                <w:lang w:val="bg-BG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DFF6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iCs/>
                <w:lang w:val="bg-BG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C3E0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iCs/>
                <w:lang w:val="bg-BG"/>
              </w:rPr>
            </w:pPr>
          </w:p>
        </w:tc>
      </w:tr>
      <w:tr w:rsidR="000A0D56" w:rsidRPr="000A0D56" w14:paraId="6461D1B4" w14:textId="77777777" w:rsidTr="00525EF3">
        <w:trPr>
          <w:trHeight w:val="312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53D63" w14:textId="77777777" w:rsidR="000A0D56" w:rsidRPr="00976B68" w:rsidRDefault="000A0D56" w:rsidP="00525EF3">
            <w:pPr>
              <w:keepNext/>
              <w:keepLines/>
              <w:spacing w:before="120" w:after="120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976B68">
              <w:rPr>
                <w:rFonts w:ascii="Times New Roman" w:hAnsi="Times New Roman"/>
                <w:iCs/>
                <w:lang w:val="bg-BG"/>
              </w:rPr>
              <w:t>193500032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0B0CB" w14:textId="77777777" w:rsidR="000A0D56" w:rsidRPr="00976B68" w:rsidRDefault="000A0D56" w:rsidP="00525EF3">
            <w:pPr>
              <w:keepNext/>
              <w:keepLines/>
              <w:spacing w:before="120" w:after="120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976B68">
              <w:rPr>
                <w:rFonts w:ascii="Times New Roman" w:hAnsi="Times New Roman"/>
                <w:iCs/>
                <w:lang w:val="bg-BG"/>
              </w:rPr>
              <w:t>Скоба „черупка” ПЛОМБИ ПЛАСТМАСОВИ КУТИИ Ф32 (1</w:t>
            </w:r>
            <w:r w:rsidRPr="00976B68">
              <w:rPr>
                <w:rFonts w:ascii="Times New Roman" w:hAnsi="Times New Roman"/>
                <w:iCs/>
                <w:vertAlign w:val="superscript"/>
                <w:lang w:val="bg-BG"/>
              </w:rPr>
              <w:t>1/4”</w:t>
            </w:r>
            <w:r w:rsidRPr="00976B68">
              <w:rPr>
                <w:rFonts w:ascii="Times New Roman" w:hAnsi="Times New Roman"/>
                <w:iCs/>
                <w:lang w:val="bg-BG"/>
              </w:rPr>
              <w:t>)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EB2D90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iCs/>
                <w:lang w:val="bg-BG"/>
              </w:rPr>
            </w:pPr>
            <w:r w:rsidRPr="00976B68">
              <w:rPr>
                <w:rFonts w:ascii="Times New Roman" w:hAnsi="Times New Roman"/>
                <w:iCs/>
                <w:lang w:val="bg-BG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FB01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iCs/>
                <w:lang w:val="bg-BG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1B6B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iCs/>
                <w:lang w:val="bg-BG"/>
              </w:rPr>
            </w:pPr>
          </w:p>
        </w:tc>
      </w:tr>
      <w:tr w:rsidR="000A0D56" w:rsidRPr="000A0D56" w14:paraId="11B84ACA" w14:textId="77777777" w:rsidTr="00525EF3">
        <w:trPr>
          <w:trHeight w:val="312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6CDB8" w14:textId="77777777" w:rsidR="000A0D56" w:rsidRPr="00976B68" w:rsidRDefault="000A0D56" w:rsidP="00525EF3">
            <w:pPr>
              <w:keepNext/>
              <w:keepLines/>
              <w:spacing w:before="120" w:after="120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976B68">
              <w:rPr>
                <w:rFonts w:ascii="Times New Roman" w:hAnsi="Times New Roman"/>
                <w:iCs/>
                <w:lang w:val="bg-BG"/>
              </w:rPr>
              <w:t>193500040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ED1D3" w14:textId="77777777" w:rsidR="000A0D56" w:rsidRPr="00976B68" w:rsidRDefault="000A0D56" w:rsidP="00525EF3">
            <w:pPr>
              <w:keepNext/>
              <w:keepLines/>
              <w:spacing w:before="120" w:after="120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976B68">
              <w:rPr>
                <w:rFonts w:ascii="Times New Roman" w:hAnsi="Times New Roman"/>
                <w:iCs/>
                <w:lang w:val="bg-BG"/>
              </w:rPr>
              <w:t>Скоба „черупка” ПЛОМБИ ПЛАСТМАСОВИ КУТИИ Ф40 (1</w:t>
            </w:r>
            <w:r w:rsidRPr="00976B68">
              <w:rPr>
                <w:rFonts w:ascii="Times New Roman" w:hAnsi="Times New Roman"/>
                <w:iCs/>
                <w:vertAlign w:val="superscript"/>
                <w:lang w:val="bg-BG"/>
              </w:rPr>
              <w:t>1/2”</w:t>
            </w:r>
            <w:r w:rsidRPr="00976B68">
              <w:rPr>
                <w:rFonts w:ascii="Times New Roman" w:hAnsi="Times New Roman"/>
                <w:iCs/>
                <w:lang w:val="bg-BG"/>
              </w:rPr>
              <w:t>)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C47E84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iCs/>
                <w:lang w:val="bg-BG"/>
              </w:rPr>
            </w:pPr>
            <w:r w:rsidRPr="00976B68">
              <w:rPr>
                <w:rFonts w:ascii="Times New Roman" w:hAnsi="Times New Roman"/>
                <w:iCs/>
                <w:lang w:val="bg-BG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7941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iCs/>
                <w:lang w:val="bg-BG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6A49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iCs/>
                <w:lang w:val="bg-BG"/>
              </w:rPr>
            </w:pPr>
          </w:p>
        </w:tc>
      </w:tr>
      <w:tr w:rsidR="000A0D56" w:rsidRPr="000A0D56" w14:paraId="07F579FD" w14:textId="77777777" w:rsidTr="00525EF3">
        <w:trPr>
          <w:trHeight w:val="264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9D9CF" w14:textId="77777777" w:rsidR="000A0D56" w:rsidRPr="00976B68" w:rsidRDefault="000A0D56" w:rsidP="00525EF3">
            <w:pPr>
              <w:keepNext/>
              <w:keepLines/>
              <w:spacing w:before="120" w:after="120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976B68">
              <w:rPr>
                <w:rFonts w:ascii="Times New Roman" w:hAnsi="Times New Roman"/>
                <w:iCs/>
                <w:lang w:val="bg-BG"/>
              </w:rPr>
              <w:t>193500050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5BD68" w14:textId="77777777" w:rsidR="000A0D56" w:rsidRPr="00976B68" w:rsidRDefault="000A0D56" w:rsidP="00525EF3">
            <w:pPr>
              <w:keepNext/>
              <w:keepLines/>
              <w:spacing w:before="120" w:after="120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976B68">
              <w:rPr>
                <w:rFonts w:ascii="Times New Roman" w:hAnsi="Times New Roman"/>
                <w:iCs/>
                <w:lang w:val="bg-BG"/>
              </w:rPr>
              <w:t>Скоба „черупка” ПЛОМБИ ПЛАСТМАСОВИ КУТИИ Ф50 (2”)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000524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iCs/>
                <w:lang w:val="bg-BG"/>
              </w:rPr>
            </w:pPr>
            <w:r w:rsidRPr="00976B68">
              <w:rPr>
                <w:rFonts w:ascii="Times New Roman" w:hAnsi="Times New Roman"/>
                <w:iCs/>
                <w:lang w:val="bg-BG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FF10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iCs/>
                <w:lang w:val="bg-BG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B924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iCs/>
                <w:lang w:val="bg-BG"/>
              </w:rPr>
            </w:pPr>
          </w:p>
        </w:tc>
      </w:tr>
      <w:tr w:rsidR="000A0D56" w:rsidRPr="000A0D56" w14:paraId="563AB72F" w14:textId="77777777" w:rsidTr="00525EF3">
        <w:trPr>
          <w:trHeight w:val="264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5A591" w14:textId="77777777" w:rsidR="000A0D56" w:rsidRPr="00976B68" w:rsidRDefault="000A0D56" w:rsidP="00525EF3">
            <w:pPr>
              <w:keepNext/>
              <w:keepLines/>
              <w:spacing w:before="120" w:after="120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976B68">
              <w:rPr>
                <w:rFonts w:ascii="Times New Roman" w:hAnsi="Times New Roman"/>
                <w:iCs/>
                <w:lang w:val="bg-BG"/>
              </w:rPr>
              <w:t>193510001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D9088" w14:textId="77777777" w:rsidR="000A0D56" w:rsidRPr="00976B68" w:rsidRDefault="000A0D56" w:rsidP="00525EF3">
            <w:pPr>
              <w:keepNext/>
              <w:keepLines/>
              <w:spacing w:before="120" w:after="120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976B68">
              <w:rPr>
                <w:rFonts w:ascii="Times New Roman" w:hAnsi="Times New Roman"/>
                <w:iCs/>
                <w:lang w:val="bg-BG"/>
              </w:rPr>
              <w:t>ПЛАСТ. КАТИНАР С ЛОГО ПЛОМБА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5E77C3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iCs/>
                <w:lang w:val="bg-BG"/>
              </w:rPr>
            </w:pPr>
            <w:r w:rsidRPr="00976B68">
              <w:rPr>
                <w:rFonts w:ascii="Times New Roman" w:hAnsi="Times New Roman"/>
                <w:iCs/>
                <w:lang w:val="bg-BG"/>
              </w:rPr>
              <w:t>20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632E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iCs/>
                <w:lang w:val="bg-BG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D8C4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iCs/>
                <w:lang w:val="bg-BG"/>
              </w:rPr>
            </w:pPr>
          </w:p>
        </w:tc>
      </w:tr>
      <w:tr w:rsidR="000A0D56" w:rsidRPr="000A0D56" w14:paraId="4F50A2EA" w14:textId="77777777" w:rsidTr="00525EF3">
        <w:trPr>
          <w:trHeight w:val="264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27A11" w14:textId="77777777" w:rsidR="000A0D56" w:rsidRPr="00976B68" w:rsidRDefault="000A0D56" w:rsidP="00525EF3">
            <w:pPr>
              <w:keepNext/>
              <w:keepLines/>
              <w:spacing w:before="120" w:after="120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976B68">
              <w:rPr>
                <w:rFonts w:ascii="Times New Roman" w:hAnsi="Times New Roman"/>
                <w:iCs/>
                <w:lang w:val="bg-BG"/>
              </w:rPr>
              <w:t>193530015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1988B" w14:textId="77777777" w:rsidR="000A0D56" w:rsidRPr="00976B68" w:rsidRDefault="000A0D56" w:rsidP="00525EF3">
            <w:pPr>
              <w:keepNext/>
              <w:keepLines/>
              <w:spacing w:before="120" w:after="120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976B68">
              <w:rPr>
                <w:rFonts w:ascii="Times New Roman" w:hAnsi="Times New Roman"/>
                <w:iCs/>
                <w:lang w:val="bg-BG"/>
              </w:rPr>
              <w:t>ПЛОМБИ ЗА СК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25F971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iCs/>
                <w:lang w:val="bg-BG"/>
              </w:rPr>
            </w:pPr>
            <w:r w:rsidRPr="00976B68">
              <w:rPr>
                <w:rFonts w:ascii="Times New Roman" w:hAnsi="Times New Roman"/>
                <w:iCs/>
                <w:lang w:val="bg-BG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4215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iCs/>
                <w:lang w:val="bg-BG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1E43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iCs/>
                <w:lang w:val="bg-BG"/>
              </w:rPr>
            </w:pPr>
          </w:p>
        </w:tc>
      </w:tr>
      <w:tr w:rsidR="000A0D56" w:rsidRPr="000A0D56" w14:paraId="5268D5F4" w14:textId="77777777" w:rsidTr="00525EF3">
        <w:trPr>
          <w:trHeight w:val="264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6DC26" w14:textId="77777777" w:rsidR="000A0D56" w:rsidRPr="00976B68" w:rsidRDefault="000A0D56" w:rsidP="00525EF3">
            <w:pPr>
              <w:keepNext/>
              <w:keepLines/>
              <w:spacing w:before="120" w:after="120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976B68">
              <w:rPr>
                <w:rFonts w:ascii="Times New Roman" w:hAnsi="Times New Roman"/>
                <w:iCs/>
                <w:lang w:val="bg-BG"/>
              </w:rPr>
              <w:t>193530016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88249" w14:textId="77777777" w:rsidR="000A0D56" w:rsidRPr="00976B68" w:rsidRDefault="000A0D56" w:rsidP="00525EF3">
            <w:pPr>
              <w:keepNext/>
              <w:keepLines/>
              <w:spacing w:before="120" w:after="120"/>
              <w:jc w:val="both"/>
              <w:rPr>
                <w:rFonts w:ascii="Times New Roman" w:hAnsi="Times New Roman"/>
                <w:iCs/>
                <w:lang w:val="en-US"/>
              </w:rPr>
            </w:pPr>
            <w:r w:rsidRPr="00976B68">
              <w:rPr>
                <w:rFonts w:ascii="Times New Roman" w:hAnsi="Times New Roman"/>
                <w:iCs/>
                <w:lang w:val="bg-BG"/>
              </w:rPr>
              <w:t xml:space="preserve">ОПАШКИ ЗА ПЛОМБИ ЗА СК </w:t>
            </w:r>
            <w:r w:rsidRPr="00976B68">
              <w:rPr>
                <w:rFonts w:ascii="Times New Roman" w:hAnsi="Times New Roman"/>
                <w:iCs/>
                <w:color w:val="FF0000"/>
                <w:lang w:val="en-US"/>
              </w:rPr>
              <w:t>(</w:t>
            </w:r>
            <w:r w:rsidRPr="00976B68">
              <w:rPr>
                <w:rFonts w:ascii="Times New Roman" w:hAnsi="Times New Roman"/>
                <w:iCs/>
                <w:color w:val="FF0000"/>
                <w:lang w:val="bg-BG"/>
              </w:rPr>
              <w:t>змийски опашки</w:t>
            </w:r>
            <w:r w:rsidRPr="00976B68">
              <w:rPr>
                <w:rFonts w:ascii="Times New Roman" w:hAnsi="Times New Roman"/>
                <w:iCs/>
                <w:color w:val="FF0000"/>
                <w:lang w:val="en-US"/>
              </w:rPr>
              <w:t>)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F441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iCs/>
                <w:lang w:val="bg-BG"/>
              </w:rPr>
            </w:pPr>
            <w:r w:rsidRPr="00976B68">
              <w:rPr>
                <w:rFonts w:ascii="Times New Roman" w:hAnsi="Times New Roman"/>
                <w:iCs/>
                <w:lang w:val="bg-BG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0AE5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iCs/>
                <w:lang w:val="bg-BG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F69F" w14:textId="77777777" w:rsidR="000A0D56" w:rsidRPr="00976B68" w:rsidRDefault="000A0D56" w:rsidP="00525EF3">
            <w:pPr>
              <w:keepNext/>
              <w:keepLines/>
              <w:spacing w:before="120" w:after="120"/>
              <w:jc w:val="center"/>
              <w:rPr>
                <w:rFonts w:ascii="Times New Roman" w:hAnsi="Times New Roman"/>
                <w:iCs/>
                <w:lang w:val="bg-BG"/>
              </w:rPr>
            </w:pPr>
          </w:p>
        </w:tc>
      </w:tr>
      <w:tr w:rsidR="000A0D56" w:rsidRPr="000A0D56" w14:paraId="11C8746E" w14:textId="77777777" w:rsidTr="00525EF3">
        <w:trPr>
          <w:trHeight w:val="264"/>
        </w:trPr>
        <w:tc>
          <w:tcPr>
            <w:tcW w:w="7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E4C138" w14:textId="77777777" w:rsidR="000A0D56" w:rsidRPr="00976B68" w:rsidRDefault="000A0D56" w:rsidP="00525EF3">
            <w:pPr>
              <w:keepNext/>
              <w:keepLines/>
              <w:spacing w:before="120" w:after="120"/>
              <w:rPr>
                <w:rFonts w:ascii="Times New Roman" w:hAnsi="Times New Roman"/>
                <w:iCs/>
                <w:lang w:val="bg-BG"/>
              </w:rPr>
            </w:pPr>
            <w:r w:rsidRPr="00976B68">
              <w:rPr>
                <w:rFonts w:ascii="Times New Roman" w:hAnsi="Times New Roman"/>
                <w:b/>
                <w:iCs/>
                <w:lang w:val="bg-BG"/>
              </w:rPr>
              <w:t>Общо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3112" w14:textId="77777777" w:rsidR="000A0D56" w:rsidRPr="00976B68" w:rsidRDefault="000A0D56" w:rsidP="00525EF3">
            <w:pPr>
              <w:keepNext/>
              <w:keepLines/>
              <w:spacing w:before="120" w:after="120"/>
              <w:jc w:val="both"/>
              <w:rPr>
                <w:rFonts w:ascii="Times New Roman" w:hAnsi="Times New Roman"/>
                <w:iCs/>
                <w:lang w:val="bg-BG"/>
              </w:rPr>
            </w:pPr>
          </w:p>
        </w:tc>
      </w:tr>
    </w:tbl>
    <w:p w14:paraId="52276139" w14:textId="77777777" w:rsidR="000A0D56" w:rsidRPr="00976B68" w:rsidRDefault="000A0D56" w:rsidP="000A0D56">
      <w:pPr>
        <w:rPr>
          <w:rFonts w:ascii="Times New Roman" w:hAnsi="Times New Roman"/>
          <w:lang w:val="bg-BG"/>
        </w:rPr>
      </w:pPr>
    </w:p>
    <w:p w14:paraId="4BC9A990" w14:textId="77777777" w:rsidR="000A0D56" w:rsidRPr="00976B68" w:rsidRDefault="000A0D56" w:rsidP="000A0D56">
      <w:pPr>
        <w:rPr>
          <w:rFonts w:ascii="Times New Roman" w:hAnsi="Times New Roman"/>
          <w:lang w:val="bg-BG"/>
        </w:rPr>
      </w:pPr>
    </w:p>
    <w:p w14:paraId="127ADBB2" w14:textId="77777777" w:rsidR="000A0D56" w:rsidRPr="00976B68" w:rsidRDefault="000A0D56" w:rsidP="000A0D56">
      <w:pPr>
        <w:rPr>
          <w:rFonts w:ascii="Times New Roman" w:hAnsi="Times New Roman"/>
          <w:lang w:val="bg-BG"/>
        </w:rPr>
      </w:pPr>
    </w:p>
    <w:p w14:paraId="0E4B021A" w14:textId="7015F0FC" w:rsidR="000A0D56" w:rsidRPr="00C17984" w:rsidRDefault="000A0D56" w:rsidP="000A0D56">
      <w:pPr>
        <w:rPr>
          <w:rFonts w:ascii="Times New Roman" w:hAnsi="Times New Roman"/>
          <w:color w:val="000000"/>
          <w:sz w:val="18"/>
          <w:szCs w:val="18"/>
          <w:lang w:val="bg-BG"/>
        </w:rPr>
      </w:pPr>
      <w:r w:rsidRPr="000A0D56">
        <w:rPr>
          <w:rFonts w:ascii="Times New Roman" w:hAnsi="Times New Roman"/>
          <w:color w:val="000000"/>
          <w:sz w:val="18"/>
          <w:szCs w:val="18"/>
          <w:vertAlign w:val="superscript"/>
        </w:rPr>
        <w:t>*</w:t>
      </w:r>
      <w:proofErr w:type="spellStart"/>
      <w:r w:rsidRPr="000A0D56">
        <w:rPr>
          <w:rFonts w:ascii="Times New Roman" w:hAnsi="Times New Roman"/>
          <w:color w:val="000000"/>
          <w:sz w:val="18"/>
          <w:szCs w:val="18"/>
        </w:rPr>
        <w:t>За</w:t>
      </w:r>
      <w:proofErr w:type="spellEnd"/>
      <w:r w:rsidRPr="000A0D56">
        <w:rPr>
          <w:rFonts w:ascii="Times New Roman" w:hAnsi="Times New Roman"/>
          <w:color w:val="000000"/>
          <w:sz w:val="18"/>
          <w:szCs w:val="18"/>
        </w:rPr>
        <w:t xml:space="preserve"> </w:t>
      </w:r>
      <w:proofErr w:type="spellStart"/>
      <w:r w:rsidRPr="000A0D56">
        <w:rPr>
          <w:rFonts w:ascii="Times New Roman" w:hAnsi="Times New Roman"/>
          <w:color w:val="000000"/>
          <w:sz w:val="18"/>
          <w:szCs w:val="18"/>
        </w:rPr>
        <w:t>договори</w:t>
      </w:r>
      <w:proofErr w:type="spellEnd"/>
      <w:r w:rsidRPr="000A0D56">
        <w:rPr>
          <w:rFonts w:ascii="Times New Roman" w:hAnsi="Times New Roman"/>
          <w:color w:val="000000"/>
          <w:sz w:val="18"/>
          <w:szCs w:val="18"/>
        </w:rPr>
        <w:t xml:space="preserve">, </w:t>
      </w:r>
      <w:proofErr w:type="spellStart"/>
      <w:r w:rsidRPr="000A0D56">
        <w:rPr>
          <w:rFonts w:ascii="Times New Roman" w:hAnsi="Times New Roman"/>
          <w:color w:val="000000"/>
          <w:sz w:val="18"/>
          <w:szCs w:val="18"/>
        </w:rPr>
        <w:t>които</w:t>
      </w:r>
      <w:proofErr w:type="spellEnd"/>
      <w:r w:rsidRPr="000A0D56">
        <w:rPr>
          <w:rFonts w:ascii="Times New Roman" w:hAnsi="Times New Roman"/>
          <w:color w:val="000000"/>
          <w:sz w:val="18"/>
          <w:szCs w:val="18"/>
        </w:rPr>
        <w:t xml:space="preserve"> </w:t>
      </w:r>
      <w:proofErr w:type="spellStart"/>
      <w:r w:rsidRPr="000A0D56">
        <w:rPr>
          <w:rFonts w:ascii="Times New Roman" w:hAnsi="Times New Roman"/>
          <w:color w:val="000000"/>
          <w:sz w:val="18"/>
          <w:szCs w:val="18"/>
        </w:rPr>
        <w:t>ще</w:t>
      </w:r>
      <w:proofErr w:type="spellEnd"/>
      <w:r w:rsidRPr="000A0D56">
        <w:rPr>
          <w:rFonts w:ascii="Times New Roman" w:hAnsi="Times New Roman"/>
          <w:color w:val="000000"/>
          <w:sz w:val="18"/>
          <w:szCs w:val="18"/>
        </w:rPr>
        <w:t xml:space="preserve"> </w:t>
      </w:r>
      <w:proofErr w:type="spellStart"/>
      <w:r w:rsidRPr="000A0D56">
        <w:rPr>
          <w:rFonts w:ascii="Times New Roman" w:hAnsi="Times New Roman"/>
          <w:color w:val="000000"/>
          <w:sz w:val="18"/>
          <w:szCs w:val="18"/>
        </w:rPr>
        <w:t>бъдат</w:t>
      </w:r>
      <w:proofErr w:type="spellEnd"/>
      <w:r w:rsidRPr="000A0D56">
        <w:rPr>
          <w:rFonts w:ascii="Times New Roman" w:hAnsi="Times New Roman"/>
          <w:color w:val="000000"/>
          <w:sz w:val="18"/>
          <w:szCs w:val="18"/>
        </w:rPr>
        <w:t xml:space="preserve"> </w:t>
      </w:r>
      <w:proofErr w:type="spellStart"/>
      <w:r w:rsidRPr="000A0D56">
        <w:rPr>
          <w:rFonts w:ascii="Times New Roman" w:hAnsi="Times New Roman"/>
          <w:color w:val="000000"/>
          <w:sz w:val="18"/>
          <w:szCs w:val="18"/>
        </w:rPr>
        <w:t>сключени</w:t>
      </w:r>
      <w:proofErr w:type="spellEnd"/>
      <w:r w:rsidRPr="000A0D56">
        <w:rPr>
          <w:rFonts w:ascii="Times New Roman" w:hAnsi="Times New Roman"/>
          <w:color w:val="000000"/>
          <w:sz w:val="18"/>
          <w:szCs w:val="18"/>
        </w:rPr>
        <w:t xml:space="preserve"> и/</w:t>
      </w:r>
      <w:proofErr w:type="spellStart"/>
      <w:r w:rsidRPr="000A0D56">
        <w:rPr>
          <w:rFonts w:ascii="Times New Roman" w:hAnsi="Times New Roman"/>
          <w:color w:val="000000"/>
          <w:sz w:val="18"/>
          <w:szCs w:val="18"/>
        </w:rPr>
        <w:t>или</w:t>
      </w:r>
      <w:proofErr w:type="spellEnd"/>
      <w:r w:rsidRPr="000A0D56">
        <w:rPr>
          <w:rFonts w:ascii="Times New Roman" w:hAnsi="Times New Roman"/>
          <w:color w:val="000000"/>
          <w:sz w:val="18"/>
          <w:szCs w:val="18"/>
        </w:rPr>
        <w:t xml:space="preserve"> </w:t>
      </w:r>
      <w:proofErr w:type="spellStart"/>
      <w:r w:rsidRPr="000A0D56">
        <w:rPr>
          <w:rFonts w:ascii="Times New Roman" w:hAnsi="Times New Roman"/>
          <w:color w:val="000000"/>
          <w:sz w:val="18"/>
          <w:szCs w:val="18"/>
        </w:rPr>
        <w:t>изпълнявани</w:t>
      </w:r>
      <w:proofErr w:type="spellEnd"/>
      <w:r w:rsidRPr="000A0D56">
        <w:rPr>
          <w:rFonts w:ascii="Times New Roman" w:hAnsi="Times New Roman"/>
          <w:color w:val="000000"/>
          <w:sz w:val="18"/>
          <w:szCs w:val="18"/>
        </w:rPr>
        <w:t xml:space="preserve"> </w:t>
      </w:r>
      <w:proofErr w:type="spellStart"/>
      <w:r w:rsidRPr="000A0D56">
        <w:rPr>
          <w:rFonts w:ascii="Times New Roman" w:hAnsi="Times New Roman"/>
          <w:color w:val="000000"/>
          <w:sz w:val="18"/>
          <w:szCs w:val="18"/>
        </w:rPr>
        <w:t>след</w:t>
      </w:r>
      <w:proofErr w:type="spellEnd"/>
      <w:r w:rsidRPr="000A0D56">
        <w:rPr>
          <w:rFonts w:ascii="Times New Roman" w:hAnsi="Times New Roman"/>
          <w:color w:val="000000"/>
          <w:sz w:val="18"/>
          <w:szCs w:val="18"/>
        </w:rPr>
        <w:t xml:space="preserve"> 01.01.2026 г. </w:t>
      </w:r>
      <w:proofErr w:type="spellStart"/>
      <w:r w:rsidRPr="000A0D56">
        <w:rPr>
          <w:rFonts w:ascii="Times New Roman" w:hAnsi="Times New Roman"/>
          <w:color w:val="000000"/>
          <w:sz w:val="18"/>
          <w:szCs w:val="18"/>
        </w:rPr>
        <w:t>всички</w:t>
      </w:r>
      <w:proofErr w:type="spellEnd"/>
      <w:r w:rsidRPr="000A0D56">
        <w:rPr>
          <w:rFonts w:ascii="Times New Roman" w:hAnsi="Times New Roman"/>
          <w:color w:val="000000"/>
          <w:sz w:val="18"/>
          <w:szCs w:val="18"/>
        </w:rPr>
        <w:t xml:space="preserve"> </w:t>
      </w:r>
      <w:proofErr w:type="spellStart"/>
      <w:r w:rsidRPr="000A0D56">
        <w:rPr>
          <w:rFonts w:ascii="Times New Roman" w:hAnsi="Times New Roman"/>
          <w:color w:val="000000"/>
          <w:sz w:val="18"/>
          <w:szCs w:val="18"/>
        </w:rPr>
        <w:t>цени</w:t>
      </w:r>
      <w:proofErr w:type="spellEnd"/>
      <w:r w:rsidRPr="000A0D56">
        <w:rPr>
          <w:rFonts w:ascii="Times New Roman" w:hAnsi="Times New Roman"/>
          <w:color w:val="000000"/>
          <w:sz w:val="18"/>
          <w:szCs w:val="18"/>
        </w:rPr>
        <w:t xml:space="preserve"> </w:t>
      </w:r>
      <w:proofErr w:type="spellStart"/>
      <w:r w:rsidRPr="000A0D56">
        <w:rPr>
          <w:rFonts w:ascii="Times New Roman" w:hAnsi="Times New Roman"/>
          <w:color w:val="000000"/>
          <w:sz w:val="18"/>
          <w:szCs w:val="18"/>
        </w:rPr>
        <w:t>се</w:t>
      </w:r>
      <w:proofErr w:type="spellEnd"/>
      <w:r w:rsidRPr="000A0D56">
        <w:rPr>
          <w:rFonts w:ascii="Times New Roman" w:hAnsi="Times New Roman"/>
          <w:color w:val="000000"/>
          <w:sz w:val="18"/>
          <w:szCs w:val="18"/>
        </w:rPr>
        <w:t xml:space="preserve"> </w:t>
      </w:r>
      <w:proofErr w:type="spellStart"/>
      <w:r w:rsidRPr="000A0D56">
        <w:rPr>
          <w:rFonts w:ascii="Times New Roman" w:hAnsi="Times New Roman"/>
          <w:color w:val="000000"/>
          <w:sz w:val="18"/>
          <w:szCs w:val="18"/>
        </w:rPr>
        <w:t>преизчисляват</w:t>
      </w:r>
      <w:proofErr w:type="spellEnd"/>
      <w:r w:rsidRPr="000A0D56">
        <w:rPr>
          <w:rFonts w:ascii="Times New Roman" w:hAnsi="Times New Roman"/>
          <w:color w:val="000000"/>
          <w:sz w:val="18"/>
          <w:szCs w:val="18"/>
        </w:rPr>
        <w:t xml:space="preserve"> в ЕВРО </w:t>
      </w:r>
      <w:proofErr w:type="spellStart"/>
      <w:r w:rsidRPr="000A0D56">
        <w:rPr>
          <w:rFonts w:ascii="Times New Roman" w:hAnsi="Times New Roman"/>
          <w:color w:val="000000"/>
          <w:sz w:val="18"/>
          <w:szCs w:val="18"/>
        </w:rPr>
        <w:t>по</w:t>
      </w:r>
      <w:proofErr w:type="spellEnd"/>
      <w:r w:rsidRPr="000A0D56">
        <w:rPr>
          <w:rFonts w:ascii="Times New Roman" w:hAnsi="Times New Roman"/>
          <w:color w:val="000000"/>
          <w:sz w:val="18"/>
          <w:szCs w:val="18"/>
        </w:rPr>
        <w:t xml:space="preserve"> </w:t>
      </w:r>
      <w:proofErr w:type="spellStart"/>
      <w:r w:rsidRPr="000A0D56">
        <w:rPr>
          <w:rFonts w:ascii="Times New Roman" w:hAnsi="Times New Roman"/>
          <w:color w:val="000000"/>
          <w:sz w:val="18"/>
          <w:szCs w:val="18"/>
        </w:rPr>
        <w:t>реда</w:t>
      </w:r>
      <w:proofErr w:type="spellEnd"/>
      <w:r w:rsidRPr="000A0D56">
        <w:rPr>
          <w:rFonts w:ascii="Times New Roman" w:hAnsi="Times New Roman"/>
          <w:color w:val="000000"/>
          <w:sz w:val="18"/>
          <w:szCs w:val="18"/>
        </w:rPr>
        <w:t xml:space="preserve"> и </w:t>
      </w:r>
      <w:proofErr w:type="spellStart"/>
      <w:r w:rsidRPr="000A0D56">
        <w:rPr>
          <w:rFonts w:ascii="Times New Roman" w:hAnsi="Times New Roman"/>
          <w:color w:val="000000"/>
          <w:sz w:val="18"/>
          <w:szCs w:val="18"/>
        </w:rPr>
        <w:t>начина</w:t>
      </w:r>
      <w:proofErr w:type="spellEnd"/>
      <w:r w:rsidRPr="000A0D56">
        <w:rPr>
          <w:rFonts w:ascii="Times New Roman" w:hAnsi="Times New Roman"/>
          <w:color w:val="000000"/>
          <w:sz w:val="18"/>
          <w:szCs w:val="18"/>
        </w:rPr>
        <w:t xml:space="preserve">, </w:t>
      </w:r>
      <w:proofErr w:type="spellStart"/>
      <w:r w:rsidRPr="000A0D56">
        <w:rPr>
          <w:rFonts w:ascii="Times New Roman" w:hAnsi="Times New Roman"/>
          <w:color w:val="000000"/>
          <w:sz w:val="18"/>
          <w:szCs w:val="18"/>
        </w:rPr>
        <w:t>посочени</w:t>
      </w:r>
      <w:proofErr w:type="spellEnd"/>
      <w:r w:rsidRPr="000A0D56">
        <w:rPr>
          <w:rFonts w:ascii="Times New Roman" w:hAnsi="Times New Roman"/>
          <w:color w:val="000000"/>
          <w:sz w:val="18"/>
          <w:szCs w:val="18"/>
        </w:rPr>
        <w:t xml:space="preserve"> в </w:t>
      </w:r>
      <w:proofErr w:type="spellStart"/>
      <w:r w:rsidRPr="000A0D56">
        <w:rPr>
          <w:rFonts w:ascii="Times New Roman" w:hAnsi="Times New Roman"/>
          <w:color w:val="000000"/>
          <w:sz w:val="18"/>
          <w:szCs w:val="18"/>
        </w:rPr>
        <w:t>Закона</w:t>
      </w:r>
      <w:proofErr w:type="spellEnd"/>
      <w:r w:rsidRPr="000A0D56">
        <w:rPr>
          <w:rFonts w:ascii="Times New Roman" w:hAnsi="Times New Roman"/>
          <w:color w:val="000000"/>
          <w:sz w:val="18"/>
          <w:szCs w:val="18"/>
        </w:rPr>
        <w:t xml:space="preserve"> </w:t>
      </w:r>
      <w:proofErr w:type="spellStart"/>
      <w:r w:rsidRPr="000A0D56">
        <w:rPr>
          <w:rFonts w:ascii="Times New Roman" w:hAnsi="Times New Roman"/>
          <w:color w:val="000000"/>
          <w:sz w:val="18"/>
          <w:szCs w:val="18"/>
        </w:rPr>
        <w:t>за</w:t>
      </w:r>
      <w:proofErr w:type="spellEnd"/>
      <w:r w:rsidRPr="000A0D56">
        <w:rPr>
          <w:rFonts w:ascii="Times New Roman" w:hAnsi="Times New Roman"/>
          <w:color w:val="000000"/>
          <w:sz w:val="18"/>
          <w:szCs w:val="18"/>
        </w:rPr>
        <w:t xml:space="preserve"> </w:t>
      </w:r>
      <w:proofErr w:type="spellStart"/>
      <w:r w:rsidRPr="000A0D56">
        <w:rPr>
          <w:rFonts w:ascii="Times New Roman" w:hAnsi="Times New Roman"/>
          <w:color w:val="000000"/>
          <w:sz w:val="18"/>
          <w:szCs w:val="18"/>
        </w:rPr>
        <w:t>въвеждане</w:t>
      </w:r>
      <w:proofErr w:type="spellEnd"/>
      <w:r w:rsidRPr="000A0D56">
        <w:rPr>
          <w:rFonts w:ascii="Times New Roman" w:hAnsi="Times New Roman"/>
          <w:color w:val="000000"/>
          <w:sz w:val="18"/>
          <w:szCs w:val="18"/>
        </w:rPr>
        <w:t xml:space="preserve"> </w:t>
      </w:r>
      <w:proofErr w:type="spellStart"/>
      <w:r w:rsidRPr="000A0D56">
        <w:rPr>
          <w:rFonts w:ascii="Times New Roman" w:hAnsi="Times New Roman"/>
          <w:color w:val="000000"/>
          <w:sz w:val="18"/>
          <w:szCs w:val="18"/>
        </w:rPr>
        <w:t>на</w:t>
      </w:r>
      <w:proofErr w:type="spellEnd"/>
      <w:r w:rsidRPr="000A0D56">
        <w:rPr>
          <w:rFonts w:ascii="Times New Roman" w:hAnsi="Times New Roman"/>
          <w:color w:val="000000"/>
          <w:sz w:val="18"/>
          <w:szCs w:val="18"/>
        </w:rPr>
        <w:t xml:space="preserve"> </w:t>
      </w:r>
      <w:proofErr w:type="spellStart"/>
      <w:r w:rsidRPr="000A0D56">
        <w:rPr>
          <w:rFonts w:ascii="Times New Roman" w:hAnsi="Times New Roman"/>
          <w:color w:val="000000"/>
          <w:sz w:val="18"/>
          <w:szCs w:val="18"/>
        </w:rPr>
        <w:t>еврото</w:t>
      </w:r>
      <w:proofErr w:type="spellEnd"/>
      <w:r w:rsidRPr="000A0D56">
        <w:rPr>
          <w:rFonts w:ascii="Times New Roman" w:hAnsi="Times New Roman"/>
          <w:color w:val="000000"/>
          <w:sz w:val="18"/>
          <w:szCs w:val="18"/>
        </w:rPr>
        <w:t xml:space="preserve"> в </w:t>
      </w:r>
      <w:proofErr w:type="spellStart"/>
      <w:r w:rsidRPr="000A0D56">
        <w:rPr>
          <w:rFonts w:ascii="Times New Roman" w:hAnsi="Times New Roman"/>
          <w:color w:val="000000"/>
          <w:sz w:val="18"/>
          <w:szCs w:val="18"/>
        </w:rPr>
        <w:t>Република</w:t>
      </w:r>
      <w:proofErr w:type="spellEnd"/>
      <w:r w:rsidRPr="000A0D56">
        <w:rPr>
          <w:rFonts w:ascii="Times New Roman" w:hAnsi="Times New Roman"/>
          <w:color w:val="000000"/>
          <w:sz w:val="18"/>
          <w:szCs w:val="18"/>
        </w:rPr>
        <w:t xml:space="preserve"> </w:t>
      </w:r>
      <w:proofErr w:type="spellStart"/>
      <w:r w:rsidRPr="000A0D56">
        <w:rPr>
          <w:rFonts w:ascii="Times New Roman" w:hAnsi="Times New Roman"/>
          <w:color w:val="000000"/>
          <w:sz w:val="18"/>
          <w:szCs w:val="18"/>
        </w:rPr>
        <w:t>България</w:t>
      </w:r>
      <w:proofErr w:type="spellEnd"/>
      <w:r w:rsidRPr="000A0D56">
        <w:rPr>
          <w:rFonts w:ascii="Times New Roman" w:hAnsi="Times New Roman"/>
          <w:color w:val="000000"/>
          <w:sz w:val="18"/>
          <w:szCs w:val="18"/>
          <w:lang w:val="en-US"/>
        </w:rPr>
        <w:t>.</w:t>
      </w:r>
      <w:r w:rsidR="00C17984">
        <w:rPr>
          <w:rFonts w:ascii="Times New Roman" w:hAnsi="Times New Roman"/>
          <w:color w:val="000000"/>
          <w:sz w:val="18"/>
          <w:szCs w:val="18"/>
          <w:lang w:val="en-US"/>
        </w:rPr>
        <w:t xml:space="preserve"> </w:t>
      </w:r>
      <w:r w:rsidR="00C17984">
        <w:rPr>
          <w:rFonts w:ascii="Times New Roman" w:hAnsi="Times New Roman"/>
          <w:color w:val="000000"/>
          <w:sz w:val="18"/>
          <w:szCs w:val="18"/>
          <w:lang w:val="bg-BG"/>
        </w:rPr>
        <w:t xml:space="preserve">Цените НЕ следва да се </w:t>
      </w:r>
      <w:proofErr w:type="spellStart"/>
      <w:r w:rsidR="00C17984">
        <w:rPr>
          <w:rFonts w:ascii="Times New Roman" w:hAnsi="Times New Roman"/>
          <w:color w:val="000000"/>
          <w:sz w:val="18"/>
          <w:szCs w:val="18"/>
          <w:lang w:val="bg-BG"/>
        </w:rPr>
        <w:t>приезчисляват</w:t>
      </w:r>
      <w:proofErr w:type="spellEnd"/>
      <w:r w:rsidR="00C17984">
        <w:rPr>
          <w:rFonts w:ascii="Times New Roman" w:hAnsi="Times New Roman"/>
          <w:color w:val="000000"/>
          <w:sz w:val="18"/>
          <w:szCs w:val="18"/>
          <w:lang w:val="bg-BG"/>
        </w:rPr>
        <w:t xml:space="preserve"> от участника.</w:t>
      </w:r>
    </w:p>
    <w:p w14:paraId="6E9C4907" w14:textId="77777777" w:rsidR="000A0D56" w:rsidRPr="00976B68" w:rsidRDefault="000A0D56" w:rsidP="000A0D56">
      <w:pPr>
        <w:rPr>
          <w:rFonts w:ascii="Times New Roman" w:hAnsi="Times New Roman"/>
          <w:color w:val="000000"/>
          <w:lang w:val="bg-BG"/>
        </w:rPr>
      </w:pPr>
    </w:p>
    <w:p w14:paraId="7CAA8A79" w14:textId="77777777" w:rsidR="000A0D56" w:rsidRPr="00976B68" w:rsidRDefault="000A0D56" w:rsidP="000A0D56">
      <w:pPr>
        <w:rPr>
          <w:rFonts w:ascii="Times New Roman" w:hAnsi="Times New Roman"/>
          <w:color w:val="000000"/>
          <w:vertAlign w:val="superscript"/>
          <w:lang w:val="bg-BG"/>
        </w:rPr>
      </w:pPr>
      <w:r w:rsidRPr="00976B68">
        <w:rPr>
          <w:rFonts w:ascii="Times New Roman" w:hAnsi="Times New Roman"/>
          <w:color w:val="000000"/>
          <w:vertAlign w:val="superscript"/>
          <w:lang w:val="bg-BG"/>
        </w:rPr>
        <w:t xml:space="preserve">** Колоната „Стойност за целите оценката“ се попълва от участника като произведение от </w:t>
      </w:r>
      <w:proofErr w:type="spellStart"/>
      <w:r w:rsidRPr="00976B68">
        <w:rPr>
          <w:rFonts w:ascii="Times New Roman" w:hAnsi="Times New Roman"/>
          <w:color w:val="000000"/>
          <w:vertAlign w:val="superscript"/>
          <w:lang w:val="bg-BG"/>
        </w:rPr>
        <w:t>коефицента</w:t>
      </w:r>
      <w:proofErr w:type="spellEnd"/>
      <w:r w:rsidRPr="00976B68">
        <w:rPr>
          <w:rFonts w:ascii="Times New Roman" w:hAnsi="Times New Roman"/>
          <w:color w:val="000000"/>
          <w:vertAlign w:val="superscript"/>
          <w:lang w:val="bg-BG"/>
        </w:rPr>
        <w:t xml:space="preserve"> на тежест и съответната предложена единична цена в лева без ДДС.</w:t>
      </w:r>
    </w:p>
    <w:p w14:paraId="358F4AC1" w14:textId="77777777" w:rsidR="000A0D56" w:rsidRPr="00976B68" w:rsidRDefault="000A0D56" w:rsidP="000A0D56">
      <w:pPr>
        <w:rPr>
          <w:rFonts w:ascii="Times New Roman" w:hAnsi="Times New Roman"/>
          <w:color w:val="000000"/>
          <w:vertAlign w:val="superscript"/>
          <w:lang w:val="en-US"/>
        </w:rPr>
      </w:pPr>
    </w:p>
    <w:p w14:paraId="55339F42" w14:textId="77777777" w:rsidR="000A0D56" w:rsidRPr="00976B68" w:rsidRDefault="000A0D56" w:rsidP="000A0D56">
      <w:pPr>
        <w:rPr>
          <w:rFonts w:ascii="Times New Roman" w:hAnsi="Times New Roman"/>
          <w:color w:val="000000"/>
          <w:vertAlign w:val="superscript"/>
          <w:lang w:val="bg-BG"/>
        </w:rPr>
      </w:pPr>
      <w:r w:rsidRPr="00976B68">
        <w:rPr>
          <w:rFonts w:ascii="Times New Roman" w:hAnsi="Times New Roman"/>
          <w:color w:val="000000"/>
          <w:vertAlign w:val="superscript"/>
          <w:lang w:val="bg-BG"/>
        </w:rPr>
        <w:t>*** Клетка „ОБЩО“ се попълва от участника и представлява сбор от стойностите в колона „Стойност за целите на оценката“</w:t>
      </w:r>
    </w:p>
    <w:p w14:paraId="38719C51" w14:textId="77777777" w:rsidR="000A0D56" w:rsidRPr="00976B68" w:rsidRDefault="000A0D56" w:rsidP="000A0D56">
      <w:pPr>
        <w:keepNext/>
        <w:keepLines/>
        <w:spacing w:before="120" w:after="120"/>
        <w:jc w:val="both"/>
        <w:rPr>
          <w:rFonts w:ascii="Times New Roman" w:hAnsi="Times New Roman"/>
          <w:lang w:val="bg-BG"/>
        </w:rPr>
      </w:pPr>
    </w:p>
    <w:p w14:paraId="41F319B7" w14:textId="77777777" w:rsidR="00DB2FE8" w:rsidRPr="00976B68" w:rsidRDefault="00DB2FE8">
      <w:pPr>
        <w:rPr>
          <w:rFonts w:ascii="Times New Roman" w:hAnsi="Times New Roman"/>
          <w:lang w:val="bg-BG"/>
        </w:rPr>
      </w:pPr>
    </w:p>
    <w:sectPr w:rsidR="00DB2FE8" w:rsidRPr="00976B6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85C33" w14:textId="77777777" w:rsidR="00965E73" w:rsidRDefault="00965E73" w:rsidP="00B737A2">
      <w:r>
        <w:separator/>
      </w:r>
    </w:p>
  </w:endnote>
  <w:endnote w:type="continuationSeparator" w:id="0">
    <w:p w14:paraId="0D097D05" w14:textId="77777777" w:rsidR="00965E73" w:rsidRDefault="00965E73" w:rsidP="00B7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DCBA7" w14:textId="77777777" w:rsidR="00965E73" w:rsidRDefault="00965E73" w:rsidP="00B737A2">
      <w:r>
        <w:separator/>
      </w:r>
    </w:p>
  </w:footnote>
  <w:footnote w:type="continuationSeparator" w:id="0">
    <w:p w14:paraId="7AD7EC9B" w14:textId="77777777" w:rsidR="00965E73" w:rsidRDefault="00965E73" w:rsidP="00B73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12CAC" w14:textId="45B241A0" w:rsidR="00B737A2" w:rsidRPr="00B737A2" w:rsidRDefault="00B737A2" w:rsidP="00B737A2">
    <w:pPr>
      <w:pStyle w:val="Header"/>
      <w:jc w:val="right"/>
      <w:rPr>
        <w:rFonts w:ascii="Times New Roman" w:hAnsi="Times New Roman"/>
        <w:b/>
        <w:bCs/>
      </w:rPr>
    </w:pPr>
    <w:r w:rsidRPr="00B737A2">
      <w:rPr>
        <w:rFonts w:ascii="Times New Roman" w:hAnsi="Times New Roman"/>
        <w:b/>
        <w:bCs/>
        <w:lang w:val="bg-BG"/>
      </w:rPr>
      <w:t>Приложение 3</w:t>
    </w:r>
  </w:p>
  <w:p w14:paraId="1A992EFF" w14:textId="77777777" w:rsidR="00B737A2" w:rsidRDefault="00B737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4F1"/>
    <w:rsid w:val="000A0D56"/>
    <w:rsid w:val="001A4A73"/>
    <w:rsid w:val="0031044B"/>
    <w:rsid w:val="005104F1"/>
    <w:rsid w:val="005B37E0"/>
    <w:rsid w:val="00635E80"/>
    <w:rsid w:val="00750705"/>
    <w:rsid w:val="00794DCF"/>
    <w:rsid w:val="00965E73"/>
    <w:rsid w:val="00976B68"/>
    <w:rsid w:val="00AA1063"/>
    <w:rsid w:val="00B737A2"/>
    <w:rsid w:val="00C00F73"/>
    <w:rsid w:val="00C13C0F"/>
    <w:rsid w:val="00C17984"/>
    <w:rsid w:val="00D3292A"/>
    <w:rsid w:val="00DB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EE3A9"/>
  <w15:chartTrackingRefBased/>
  <w15:docId w15:val="{B3395687-DDE4-4DD7-A2C6-530E75FCA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7A2"/>
    <w:pPr>
      <w:spacing w:after="0" w:line="240" w:lineRule="auto"/>
    </w:pPr>
    <w:rPr>
      <w:rFonts w:ascii="Bookman Old Style" w:eastAsia="Times New Roman" w:hAnsi="Bookman Old Style" w:cs="Times New Roman"/>
      <w:kern w:val="0"/>
      <w:sz w:val="24"/>
      <w:szCs w:val="24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4F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bg-BG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04F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bg-BG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04F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bg-BG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04F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bg-BG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04F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bg-BG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04F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bg-BG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04F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bg-BG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04F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bg-BG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04F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bg-BG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04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04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04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04F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04F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04F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04F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04F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04F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04F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bg-BG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104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04F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bg-BG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104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04F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bg-BG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104F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04F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bg-BG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104F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04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bg-BG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04F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04F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737A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37A2"/>
    <w:rPr>
      <w:rFonts w:ascii="Bookman Old Style" w:eastAsia="Times New Roman" w:hAnsi="Bookman Old Style" w:cs="Times New Roman"/>
      <w:kern w:val="0"/>
      <w:sz w:val="24"/>
      <w:szCs w:val="24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737A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7A2"/>
    <w:rPr>
      <w:rFonts w:ascii="Bookman Old Style" w:eastAsia="Times New Roman" w:hAnsi="Bookman Old Style" w:cs="Times New Roman"/>
      <w:kern w:val="0"/>
      <w:sz w:val="24"/>
      <w:szCs w:val="24"/>
      <w:lang w:val="en-GB"/>
      <w14:ligatures w14:val="none"/>
    </w:rPr>
  </w:style>
  <w:style w:type="paragraph" w:styleId="Revision">
    <w:name w:val="Revision"/>
    <w:hidden/>
    <w:uiPriority w:val="99"/>
    <w:semiHidden/>
    <w:rsid w:val="00AA1063"/>
    <w:pPr>
      <w:spacing w:after="0" w:line="240" w:lineRule="auto"/>
    </w:pPr>
    <w:rPr>
      <w:rFonts w:ascii="Bookman Old Style" w:eastAsia="Times New Roman" w:hAnsi="Bookman Old Style" w:cs="Times New Roman"/>
      <w:kern w:val="0"/>
      <w:sz w:val="24"/>
      <w:szCs w:val="24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Yakimova, Valeriya Radilova</cp:lastModifiedBy>
  <cp:revision>7</cp:revision>
  <dcterms:created xsi:type="dcterms:W3CDTF">2025-10-23T10:47:00Z</dcterms:created>
  <dcterms:modified xsi:type="dcterms:W3CDTF">2025-10-30T13:52:00Z</dcterms:modified>
</cp:coreProperties>
</file>